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2298" w:rsidRPr="00C361A9" w:rsidRDefault="00622298" w:rsidP="00622298">
      <w:pPr>
        <w:shd w:val="clear" w:color="auto" w:fill="FFFFFF"/>
        <w:spacing w:after="0" w:line="240" w:lineRule="auto"/>
        <w:ind w:firstLine="720"/>
        <w:jc w:val="center"/>
        <w:rPr>
          <w:rFonts w:ascii="Times New Roman" w:eastAsia="Calibri" w:hAnsi="Times New Roman" w:cs="Times New Roman"/>
          <w:b/>
          <w:bCs/>
          <w:spacing w:val="-1"/>
          <w:sz w:val="28"/>
          <w:szCs w:val="28"/>
        </w:rPr>
      </w:pPr>
      <w:r w:rsidRPr="00C361A9">
        <w:rPr>
          <w:rFonts w:ascii="Times New Roman" w:eastAsia="Calibri" w:hAnsi="Times New Roman" w:cs="Times New Roman"/>
          <w:b/>
          <w:bCs/>
          <w:spacing w:val="-1"/>
          <w:sz w:val="28"/>
          <w:szCs w:val="28"/>
        </w:rPr>
        <w:t>СОВЕТ</w:t>
      </w:r>
    </w:p>
    <w:p w:rsidR="00622298" w:rsidRPr="00C361A9" w:rsidRDefault="00622298" w:rsidP="00622298">
      <w:pPr>
        <w:shd w:val="clear" w:color="auto" w:fill="FFFFFF"/>
        <w:spacing w:after="0" w:line="240" w:lineRule="auto"/>
        <w:ind w:firstLine="720"/>
        <w:jc w:val="center"/>
        <w:rPr>
          <w:rFonts w:ascii="Times New Roman" w:eastAsia="Calibri" w:hAnsi="Times New Roman" w:cs="Times New Roman"/>
          <w:b/>
          <w:bCs/>
          <w:spacing w:val="-1"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pacing w:val="-1"/>
          <w:sz w:val="28"/>
          <w:szCs w:val="28"/>
        </w:rPr>
        <w:t xml:space="preserve">ТЕПЛОВСКОГО  </w:t>
      </w:r>
      <w:r w:rsidRPr="00C361A9">
        <w:rPr>
          <w:rFonts w:ascii="Times New Roman" w:eastAsia="Calibri" w:hAnsi="Times New Roman" w:cs="Times New Roman"/>
          <w:b/>
          <w:bCs/>
          <w:spacing w:val="-1"/>
          <w:sz w:val="28"/>
          <w:szCs w:val="28"/>
        </w:rPr>
        <w:t xml:space="preserve">МУНИЦИПАЛЬНОГО </w:t>
      </w:r>
      <w:r>
        <w:rPr>
          <w:rFonts w:ascii="Times New Roman" w:eastAsia="Calibri" w:hAnsi="Times New Roman" w:cs="Times New Roman"/>
          <w:b/>
          <w:bCs/>
          <w:spacing w:val="-1"/>
          <w:sz w:val="28"/>
          <w:szCs w:val="28"/>
        </w:rPr>
        <w:t xml:space="preserve"> </w:t>
      </w:r>
      <w:r w:rsidRPr="00C361A9">
        <w:rPr>
          <w:rFonts w:ascii="Times New Roman" w:eastAsia="Calibri" w:hAnsi="Times New Roman" w:cs="Times New Roman"/>
          <w:b/>
          <w:bCs/>
          <w:spacing w:val="-1"/>
          <w:sz w:val="28"/>
          <w:szCs w:val="28"/>
        </w:rPr>
        <w:t>ОБРАЗОВАНИЯ</w:t>
      </w:r>
    </w:p>
    <w:p w:rsidR="00622298" w:rsidRPr="00C361A9" w:rsidRDefault="00622298" w:rsidP="00622298">
      <w:pPr>
        <w:shd w:val="clear" w:color="auto" w:fill="FFFFFF"/>
        <w:spacing w:after="0" w:line="240" w:lineRule="auto"/>
        <w:ind w:firstLine="720"/>
        <w:jc w:val="center"/>
        <w:rPr>
          <w:rFonts w:ascii="Times New Roman" w:eastAsia="Calibri" w:hAnsi="Times New Roman" w:cs="Times New Roman"/>
          <w:b/>
          <w:bCs/>
          <w:spacing w:val="-1"/>
          <w:sz w:val="28"/>
          <w:szCs w:val="28"/>
        </w:rPr>
      </w:pPr>
      <w:r w:rsidRPr="00C361A9">
        <w:rPr>
          <w:rFonts w:ascii="Times New Roman" w:eastAsia="Calibri" w:hAnsi="Times New Roman" w:cs="Times New Roman"/>
          <w:b/>
          <w:bCs/>
          <w:spacing w:val="-1"/>
          <w:sz w:val="28"/>
          <w:szCs w:val="28"/>
        </w:rPr>
        <w:t xml:space="preserve">НОВОБУРАССКОГО </w:t>
      </w:r>
      <w:r>
        <w:rPr>
          <w:rFonts w:ascii="Times New Roman" w:eastAsia="Calibri" w:hAnsi="Times New Roman" w:cs="Times New Roman"/>
          <w:b/>
          <w:bCs/>
          <w:spacing w:val="-1"/>
          <w:sz w:val="28"/>
          <w:szCs w:val="28"/>
        </w:rPr>
        <w:t xml:space="preserve"> </w:t>
      </w:r>
      <w:r w:rsidRPr="00C361A9">
        <w:rPr>
          <w:rFonts w:ascii="Times New Roman" w:eastAsia="Calibri" w:hAnsi="Times New Roman" w:cs="Times New Roman"/>
          <w:b/>
          <w:bCs/>
          <w:spacing w:val="-1"/>
          <w:sz w:val="28"/>
          <w:szCs w:val="28"/>
        </w:rPr>
        <w:t>МУНИЦИПАЛЬНОГО</w:t>
      </w:r>
      <w:r>
        <w:rPr>
          <w:rFonts w:ascii="Times New Roman" w:eastAsia="Calibri" w:hAnsi="Times New Roman" w:cs="Times New Roman"/>
          <w:b/>
          <w:bCs/>
          <w:spacing w:val="-1"/>
          <w:sz w:val="28"/>
          <w:szCs w:val="28"/>
        </w:rPr>
        <w:t xml:space="preserve"> </w:t>
      </w:r>
      <w:r w:rsidRPr="00C361A9">
        <w:rPr>
          <w:rFonts w:ascii="Times New Roman" w:eastAsia="Calibri" w:hAnsi="Times New Roman" w:cs="Times New Roman"/>
          <w:b/>
          <w:bCs/>
          <w:spacing w:val="-1"/>
          <w:sz w:val="28"/>
          <w:szCs w:val="28"/>
        </w:rPr>
        <w:t xml:space="preserve"> РАЙОНА</w:t>
      </w:r>
    </w:p>
    <w:p w:rsidR="00622298" w:rsidRPr="00C361A9" w:rsidRDefault="00622298" w:rsidP="00622298">
      <w:pPr>
        <w:shd w:val="clear" w:color="auto" w:fill="FFFFFF"/>
        <w:spacing w:after="0" w:line="240" w:lineRule="auto"/>
        <w:ind w:firstLine="720"/>
        <w:jc w:val="center"/>
        <w:rPr>
          <w:rFonts w:ascii="Times New Roman" w:eastAsia="Calibri" w:hAnsi="Times New Roman" w:cs="Times New Roman"/>
          <w:b/>
          <w:bCs/>
          <w:spacing w:val="-1"/>
          <w:sz w:val="28"/>
          <w:szCs w:val="28"/>
        </w:rPr>
      </w:pPr>
      <w:r w:rsidRPr="00C361A9">
        <w:rPr>
          <w:rFonts w:ascii="Times New Roman" w:eastAsia="Calibri" w:hAnsi="Times New Roman" w:cs="Times New Roman"/>
          <w:b/>
          <w:bCs/>
          <w:spacing w:val="-1"/>
          <w:sz w:val="28"/>
          <w:szCs w:val="28"/>
        </w:rPr>
        <w:t xml:space="preserve">САРАТОВСКАЯ </w:t>
      </w:r>
      <w:r>
        <w:rPr>
          <w:rFonts w:ascii="Times New Roman" w:eastAsia="Calibri" w:hAnsi="Times New Roman" w:cs="Times New Roman"/>
          <w:b/>
          <w:bCs/>
          <w:spacing w:val="-1"/>
          <w:sz w:val="28"/>
          <w:szCs w:val="28"/>
        </w:rPr>
        <w:t xml:space="preserve"> </w:t>
      </w:r>
      <w:r w:rsidRPr="00C361A9">
        <w:rPr>
          <w:rFonts w:ascii="Times New Roman" w:eastAsia="Calibri" w:hAnsi="Times New Roman" w:cs="Times New Roman"/>
          <w:b/>
          <w:bCs/>
          <w:spacing w:val="-1"/>
          <w:sz w:val="28"/>
          <w:szCs w:val="28"/>
        </w:rPr>
        <w:t>ОБЛАСТЬ</w:t>
      </w:r>
    </w:p>
    <w:p w:rsidR="00622298" w:rsidRPr="00C361A9" w:rsidRDefault="00622298" w:rsidP="00622298">
      <w:pPr>
        <w:shd w:val="clear" w:color="auto" w:fill="FFFFFF"/>
        <w:spacing w:after="0" w:line="240" w:lineRule="auto"/>
        <w:ind w:firstLine="720"/>
        <w:jc w:val="center"/>
        <w:rPr>
          <w:rFonts w:ascii="Times New Roman" w:eastAsia="Calibri" w:hAnsi="Times New Roman" w:cs="Times New Roman"/>
          <w:b/>
          <w:bCs/>
          <w:spacing w:val="-1"/>
          <w:sz w:val="28"/>
          <w:szCs w:val="28"/>
        </w:rPr>
      </w:pPr>
    </w:p>
    <w:p w:rsidR="00622298" w:rsidRPr="00C361A9" w:rsidRDefault="00622298" w:rsidP="00622298">
      <w:pPr>
        <w:shd w:val="clear" w:color="auto" w:fill="FFFFFF"/>
        <w:spacing w:after="0" w:line="240" w:lineRule="auto"/>
        <w:ind w:firstLine="720"/>
        <w:jc w:val="center"/>
        <w:rPr>
          <w:rFonts w:ascii="Times New Roman" w:eastAsia="Calibri" w:hAnsi="Times New Roman" w:cs="Times New Roman"/>
          <w:b/>
          <w:spacing w:val="-6"/>
          <w:sz w:val="28"/>
          <w:szCs w:val="28"/>
        </w:rPr>
      </w:pPr>
      <w:r w:rsidRPr="00C361A9">
        <w:rPr>
          <w:rFonts w:ascii="Times New Roman" w:eastAsia="Calibri" w:hAnsi="Times New Roman" w:cs="Times New Roman"/>
          <w:b/>
          <w:bCs/>
          <w:spacing w:val="-1"/>
          <w:sz w:val="28"/>
          <w:szCs w:val="28"/>
        </w:rPr>
        <w:t>РЕШЕНИЕ</w:t>
      </w:r>
    </w:p>
    <w:p w:rsidR="00622298" w:rsidRPr="00C361A9" w:rsidRDefault="00622298" w:rsidP="00622298">
      <w:pPr>
        <w:shd w:val="clear" w:color="auto" w:fill="FFFFFF"/>
        <w:tabs>
          <w:tab w:val="left" w:pos="7958"/>
        </w:tabs>
        <w:spacing w:after="0" w:line="240" w:lineRule="auto"/>
        <w:ind w:firstLine="72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C361A9">
        <w:rPr>
          <w:rFonts w:ascii="Times New Roman" w:eastAsia="Calibri" w:hAnsi="Times New Roman" w:cs="Times New Roman"/>
          <w:b/>
          <w:spacing w:val="-3"/>
          <w:sz w:val="28"/>
          <w:szCs w:val="28"/>
        </w:rPr>
        <w:t>от «</w:t>
      </w:r>
      <w:r>
        <w:rPr>
          <w:rFonts w:ascii="Times New Roman" w:eastAsia="Calibri" w:hAnsi="Times New Roman" w:cs="Times New Roman"/>
          <w:b/>
          <w:spacing w:val="-3"/>
          <w:sz w:val="28"/>
          <w:szCs w:val="28"/>
        </w:rPr>
        <w:t xml:space="preserve"> 25 </w:t>
      </w:r>
      <w:r w:rsidRPr="00C361A9">
        <w:rPr>
          <w:rFonts w:ascii="Times New Roman" w:eastAsia="Calibri" w:hAnsi="Times New Roman" w:cs="Times New Roman"/>
          <w:b/>
          <w:spacing w:val="-3"/>
          <w:sz w:val="28"/>
          <w:szCs w:val="28"/>
        </w:rPr>
        <w:t xml:space="preserve">» </w:t>
      </w:r>
      <w:r>
        <w:rPr>
          <w:rFonts w:ascii="Times New Roman" w:eastAsia="Calibri" w:hAnsi="Times New Roman" w:cs="Times New Roman"/>
          <w:b/>
          <w:spacing w:val="-3"/>
          <w:sz w:val="28"/>
          <w:szCs w:val="28"/>
        </w:rPr>
        <w:t>февраля</w:t>
      </w:r>
      <w:r w:rsidRPr="00C361A9">
        <w:rPr>
          <w:rFonts w:ascii="Times New Roman" w:eastAsia="Calibri" w:hAnsi="Times New Roman" w:cs="Times New Roman"/>
          <w:b/>
          <w:spacing w:val="-3"/>
          <w:sz w:val="28"/>
          <w:szCs w:val="28"/>
        </w:rPr>
        <w:t xml:space="preserve"> 201</w:t>
      </w:r>
      <w:r>
        <w:rPr>
          <w:rFonts w:ascii="Times New Roman" w:eastAsia="Calibri" w:hAnsi="Times New Roman" w:cs="Times New Roman"/>
          <w:b/>
          <w:spacing w:val="-3"/>
          <w:sz w:val="28"/>
          <w:szCs w:val="28"/>
        </w:rPr>
        <w:t xml:space="preserve">4 </w:t>
      </w:r>
      <w:r w:rsidRPr="00C361A9">
        <w:rPr>
          <w:rFonts w:ascii="Times New Roman" w:eastAsia="Calibri" w:hAnsi="Times New Roman" w:cs="Times New Roman"/>
          <w:b/>
          <w:spacing w:val="-3"/>
          <w:sz w:val="28"/>
          <w:szCs w:val="28"/>
        </w:rPr>
        <w:t xml:space="preserve">г. </w:t>
      </w:r>
      <w:r w:rsidRPr="00C361A9">
        <w:rPr>
          <w:rFonts w:ascii="Times New Roman" w:eastAsia="Calibri" w:hAnsi="Times New Roman" w:cs="Times New Roman"/>
          <w:b/>
          <w:sz w:val="28"/>
          <w:szCs w:val="28"/>
        </w:rPr>
        <w:t xml:space="preserve">№ </w:t>
      </w:r>
      <w:r>
        <w:rPr>
          <w:rFonts w:ascii="Times New Roman" w:eastAsia="Calibri" w:hAnsi="Times New Roman" w:cs="Times New Roman"/>
          <w:b/>
          <w:sz w:val="28"/>
          <w:szCs w:val="28"/>
        </w:rPr>
        <w:t>42</w:t>
      </w:r>
    </w:p>
    <w:p w:rsidR="00622298" w:rsidRPr="00C361A9" w:rsidRDefault="00622298" w:rsidP="00622298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</w:rPr>
      </w:pPr>
    </w:p>
    <w:p w:rsidR="00622298" w:rsidRDefault="00622298" w:rsidP="00622298">
      <w:pPr>
        <w:shd w:val="clear" w:color="auto" w:fill="FFFFFF"/>
        <w:spacing w:after="0" w:line="240" w:lineRule="auto"/>
        <w:ind w:firstLine="709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</w:rPr>
      </w:pPr>
      <w:r w:rsidRPr="00C361A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</w:rPr>
        <w:t xml:space="preserve">О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</w:rPr>
        <w:t xml:space="preserve">внесении изменений и дополнений в решение Совета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</w:rPr>
        <w:t>Тепловского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</w:rPr>
        <w:t xml:space="preserve"> муниципального образования от 25.11.2013г. № 23 «О </w:t>
      </w:r>
      <w:r w:rsidRPr="00C361A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</w:rPr>
        <w:t xml:space="preserve">налоге на имущество физических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</w:rPr>
        <w:t xml:space="preserve">лиц на территории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</w:rPr>
        <w:t>Тепловского</w:t>
      </w:r>
      <w:proofErr w:type="spellEnd"/>
      <w:r w:rsidRPr="00C361A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</w:rPr>
        <w:t xml:space="preserve"> муниципального образования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C361A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</w:rPr>
        <w:t>Новобурасского</w:t>
      </w:r>
      <w:proofErr w:type="spellEnd"/>
      <w:r w:rsidRPr="00C361A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</w:rPr>
        <w:t xml:space="preserve"> муниципального района </w:t>
      </w:r>
    </w:p>
    <w:p w:rsidR="00622298" w:rsidRPr="00C361A9" w:rsidRDefault="00622298" w:rsidP="00622298">
      <w:pPr>
        <w:shd w:val="clear" w:color="auto" w:fill="FFFFFF"/>
        <w:spacing w:after="0" w:line="240" w:lineRule="auto"/>
        <w:ind w:firstLine="709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</w:rPr>
      </w:pPr>
      <w:r w:rsidRPr="00C361A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</w:rPr>
        <w:t>Саратовской области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</w:rPr>
        <w:t>»</w:t>
      </w:r>
    </w:p>
    <w:p w:rsidR="00622298" w:rsidRPr="00C361A9" w:rsidRDefault="00622298" w:rsidP="00622298">
      <w:pPr>
        <w:shd w:val="clear" w:color="auto" w:fill="FFFFFF"/>
        <w:spacing w:after="0" w:line="240" w:lineRule="auto"/>
        <w:ind w:firstLine="709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622298" w:rsidRDefault="00622298" w:rsidP="00622298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</w:rPr>
      </w:pPr>
      <w:proofErr w:type="gramStart"/>
      <w:r w:rsidRPr="00C361A9">
        <w:rPr>
          <w:rFonts w:ascii="Times New Roman" w:eastAsia="Times New Roman" w:hAnsi="Times New Roman" w:cs="Times New Roman"/>
          <w:color w:val="000000"/>
          <w:sz w:val="28"/>
          <w:szCs w:val="28"/>
        </w:rPr>
        <w:t>В соответствии с Налогов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ым</w:t>
      </w:r>
      <w:r w:rsidRPr="00C361A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кодекс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</w:t>
      </w:r>
      <w:r w:rsidRPr="00C361A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Российской федерации,  Закон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</w:t>
      </w:r>
      <w:r w:rsidRPr="00C361A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Российской Федерации от 9 декабря 1991 года № 2003-1 «О налогах на имущество физических лиц»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 изменениями и дополнениями от 02.11.2013г. № 306-ФЗ</w:t>
      </w:r>
      <w:r w:rsidRPr="00C361A9">
        <w:rPr>
          <w:rFonts w:ascii="Times New Roman" w:eastAsia="Times New Roman" w:hAnsi="Times New Roman" w:cs="Times New Roman"/>
          <w:color w:val="000000"/>
          <w:sz w:val="28"/>
          <w:szCs w:val="28"/>
        </w:rPr>
        <w:t>, Федеральн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ым</w:t>
      </w:r>
      <w:r w:rsidRPr="00C361A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закон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</w:t>
      </w:r>
      <w:r w:rsidRPr="00C361A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от 6 октября 2003 года № 131-ФЗ «Об общих принципах организации местного самоуправления в Российской Федерации», руководствуясь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статьей 21 </w:t>
      </w:r>
      <w:r w:rsidRPr="00C361A9">
        <w:rPr>
          <w:rFonts w:ascii="Times New Roman" w:eastAsia="Times New Roman" w:hAnsi="Times New Roman" w:cs="Times New Roman"/>
          <w:color w:val="000000"/>
          <w:sz w:val="28"/>
          <w:szCs w:val="28"/>
        </w:rPr>
        <w:t>Устав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Тепловского</w:t>
      </w:r>
      <w:proofErr w:type="spellEnd"/>
      <w:r w:rsidRPr="00C361A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муниципального образования, Совет решил</w:t>
      </w:r>
      <w:r w:rsidRPr="00C361A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</w:rPr>
        <w:t>:</w:t>
      </w:r>
      <w:proofErr w:type="gramEnd"/>
    </w:p>
    <w:p w:rsidR="00622298" w:rsidRDefault="00622298" w:rsidP="00622298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</w:rPr>
      </w:pPr>
    </w:p>
    <w:p w:rsidR="00622298" w:rsidRPr="00294DCB" w:rsidRDefault="00622298" w:rsidP="00622298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left="0" w:firstLine="360"/>
        <w:jc w:val="both"/>
        <w:textAlignment w:val="baseline"/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</w:pPr>
      <w:r w:rsidRPr="008F178B">
        <w:rPr>
          <w:rFonts w:ascii="Times New Roman" w:hAnsi="Times New Roman"/>
          <w:sz w:val="28"/>
          <w:szCs w:val="28"/>
        </w:rPr>
        <w:t>Внести следующие изменения и дополнения в Решение Со</w:t>
      </w:r>
      <w:r>
        <w:rPr>
          <w:rFonts w:ascii="Times New Roman" w:hAnsi="Times New Roman"/>
          <w:sz w:val="28"/>
          <w:szCs w:val="28"/>
        </w:rPr>
        <w:t xml:space="preserve">вета </w:t>
      </w:r>
      <w:proofErr w:type="spellStart"/>
      <w:r>
        <w:rPr>
          <w:rFonts w:ascii="Times New Roman" w:hAnsi="Times New Roman"/>
          <w:sz w:val="28"/>
          <w:szCs w:val="28"/>
        </w:rPr>
        <w:t>Тепловского</w:t>
      </w:r>
      <w:proofErr w:type="spellEnd"/>
      <w:r w:rsidRPr="008F178B">
        <w:rPr>
          <w:rFonts w:ascii="Times New Roman" w:hAnsi="Times New Roman"/>
          <w:sz w:val="28"/>
          <w:szCs w:val="28"/>
        </w:rPr>
        <w:t xml:space="preserve"> муниципального</w:t>
      </w:r>
      <w:r>
        <w:rPr>
          <w:rFonts w:ascii="Times New Roman" w:hAnsi="Times New Roman"/>
          <w:sz w:val="28"/>
          <w:szCs w:val="28"/>
        </w:rPr>
        <w:t xml:space="preserve"> образования от 25.11.2013г. № 23</w:t>
      </w:r>
      <w:r w:rsidRPr="008F178B">
        <w:rPr>
          <w:rFonts w:ascii="Times New Roman" w:hAnsi="Times New Roman"/>
          <w:sz w:val="28"/>
          <w:szCs w:val="28"/>
        </w:rPr>
        <w:t xml:space="preserve"> «О налоге на имущество физических </w:t>
      </w:r>
      <w:r>
        <w:rPr>
          <w:rFonts w:ascii="Times New Roman" w:hAnsi="Times New Roman"/>
          <w:sz w:val="28"/>
          <w:szCs w:val="28"/>
        </w:rPr>
        <w:t xml:space="preserve">лиц на территории </w:t>
      </w:r>
      <w:proofErr w:type="spellStart"/>
      <w:r>
        <w:rPr>
          <w:rFonts w:ascii="Times New Roman" w:hAnsi="Times New Roman"/>
          <w:sz w:val="28"/>
          <w:szCs w:val="28"/>
        </w:rPr>
        <w:t>Тепловского</w:t>
      </w:r>
      <w:proofErr w:type="spellEnd"/>
      <w:r w:rsidRPr="008F178B">
        <w:rPr>
          <w:rFonts w:ascii="Times New Roman" w:hAnsi="Times New Roman"/>
          <w:sz w:val="28"/>
          <w:szCs w:val="28"/>
        </w:rPr>
        <w:t xml:space="preserve"> муниципального образования </w:t>
      </w:r>
      <w:proofErr w:type="spellStart"/>
      <w:r w:rsidRPr="008F178B">
        <w:rPr>
          <w:rFonts w:ascii="Times New Roman" w:hAnsi="Times New Roman"/>
          <w:sz w:val="28"/>
          <w:szCs w:val="28"/>
        </w:rPr>
        <w:t>Новобурасского</w:t>
      </w:r>
      <w:proofErr w:type="spellEnd"/>
      <w:r w:rsidRPr="008F178B">
        <w:rPr>
          <w:rFonts w:ascii="Times New Roman" w:hAnsi="Times New Roman"/>
          <w:sz w:val="28"/>
          <w:szCs w:val="28"/>
        </w:rPr>
        <w:t xml:space="preserve"> муниципального района Саратовской области»</w:t>
      </w:r>
      <w:r>
        <w:rPr>
          <w:rFonts w:ascii="Times New Roman" w:hAnsi="Times New Roman"/>
          <w:sz w:val="28"/>
          <w:szCs w:val="28"/>
        </w:rPr>
        <w:t>:</w:t>
      </w:r>
    </w:p>
    <w:p w:rsidR="00622298" w:rsidRPr="00294DCB" w:rsidRDefault="00622298" w:rsidP="00622298">
      <w:pPr>
        <w:pStyle w:val="a3"/>
        <w:numPr>
          <w:ilvl w:val="1"/>
          <w:numId w:val="1"/>
        </w:num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hAnsi="Times New Roman"/>
          <w:sz w:val="28"/>
          <w:szCs w:val="28"/>
        </w:rPr>
        <w:t>П</w:t>
      </w:r>
      <w:r w:rsidRPr="008F178B">
        <w:rPr>
          <w:rFonts w:ascii="Times New Roman" w:hAnsi="Times New Roman"/>
          <w:sz w:val="28"/>
          <w:szCs w:val="28"/>
        </w:rPr>
        <w:t>ункты</w:t>
      </w:r>
      <w:r>
        <w:rPr>
          <w:rFonts w:ascii="Times New Roman" w:hAnsi="Times New Roman"/>
          <w:sz w:val="28"/>
          <w:szCs w:val="28"/>
        </w:rPr>
        <w:t xml:space="preserve"> 5, 6, 7, 8 Решения исключить.</w:t>
      </w:r>
    </w:p>
    <w:p w:rsidR="00622298" w:rsidRPr="00294DCB" w:rsidRDefault="00622298" w:rsidP="00622298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left="0" w:firstLine="360"/>
        <w:jc w:val="both"/>
        <w:textAlignment w:val="baseline"/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hAnsi="Times New Roman"/>
          <w:sz w:val="28"/>
          <w:szCs w:val="28"/>
        </w:rPr>
        <w:t>Настоящее решение вступает в силу со дня принятия и подлежит официальному опубликованию</w:t>
      </w:r>
      <w:r w:rsidRPr="00294D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02DCB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502DCB">
        <w:rPr>
          <w:rFonts w:ascii="Times New Roman" w:hAnsi="Times New Roman" w:cs="Times New Roman"/>
          <w:sz w:val="28"/>
          <w:szCs w:val="28"/>
        </w:rPr>
        <w:t xml:space="preserve"> МУП «Редакция </w:t>
      </w:r>
      <w:proofErr w:type="spellStart"/>
      <w:r w:rsidRPr="00502DCB">
        <w:rPr>
          <w:rFonts w:ascii="Times New Roman" w:hAnsi="Times New Roman" w:cs="Times New Roman"/>
          <w:sz w:val="28"/>
          <w:szCs w:val="28"/>
        </w:rPr>
        <w:t>Новобурасской</w:t>
      </w:r>
      <w:proofErr w:type="spellEnd"/>
      <w:r w:rsidRPr="00502DCB">
        <w:rPr>
          <w:rFonts w:ascii="Times New Roman" w:hAnsi="Times New Roman" w:cs="Times New Roman"/>
          <w:sz w:val="28"/>
          <w:szCs w:val="28"/>
        </w:rPr>
        <w:t xml:space="preserve"> районной газеты «Наше время»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22298" w:rsidRDefault="00622298" w:rsidP="00622298">
      <w:pPr>
        <w:pStyle w:val="a3"/>
        <w:shd w:val="clear" w:color="auto" w:fill="FFFFFF"/>
        <w:spacing w:after="0" w:line="240" w:lineRule="auto"/>
        <w:ind w:left="360"/>
        <w:jc w:val="both"/>
        <w:textAlignment w:val="baselin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622298" w:rsidRPr="008F178B" w:rsidRDefault="00622298" w:rsidP="00622298">
      <w:pPr>
        <w:pStyle w:val="a3"/>
        <w:shd w:val="clear" w:color="auto" w:fill="FFFFFF"/>
        <w:spacing w:after="0" w:line="240" w:lineRule="auto"/>
        <w:ind w:left="360"/>
        <w:jc w:val="both"/>
        <w:textAlignment w:val="baseline"/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</w:pPr>
      <w:r w:rsidRPr="008F178B">
        <w:rPr>
          <w:rFonts w:ascii="Times New Roman" w:hAnsi="Times New Roman"/>
          <w:sz w:val="28"/>
          <w:szCs w:val="28"/>
        </w:rPr>
        <w:t xml:space="preserve"> </w:t>
      </w:r>
    </w:p>
    <w:p w:rsidR="00622298" w:rsidRPr="00294DCB" w:rsidRDefault="00622298" w:rsidP="00622298">
      <w:pPr>
        <w:pStyle w:val="31"/>
        <w:spacing w:line="240" w:lineRule="auto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Глава </w:t>
      </w:r>
      <w:proofErr w:type="spellStart"/>
      <w:r>
        <w:rPr>
          <w:sz w:val="28"/>
          <w:szCs w:val="28"/>
          <w:lang w:val="ru-RU"/>
        </w:rPr>
        <w:t>Тепловского</w:t>
      </w:r>
      <w:proofErr w:type="spellEnd"/>
    </w:p>
    <w:p w:rsidR="00622298" w:rsidRPr="00294DCB" w:rsidRDefault="00622298" w:rsidP="00622298">
      <w:pPr>
        <w:shd w:val="clear" w:color="auto" w:fill="FFFFFF"/>
        <w:tabs>
          <w:tab w:val="left" w:pos="993"/>
        </w:tabs>
        <w:spacing w:after="0" w:line="240" w:lineRule="auto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294DCB">
        <w:rPr>
          <w:rFonts w:ascii="Times New Roman" w:hAnsi="Times New Roman" w:cs="Times New Roman"/>
          <w:sz w:val="28"/>
          <w:szCs w:val="28"/>
        </w:rPr>
        <w:t>муни</w:t>
      </w:r>
      <w:r>
        <w:rPr>
          <w:rFonts w:ascii="Times New Roman" w:hAnsi="Times New Roman" w:cs="Times New Roman"/>
          <w:sz w:val="28"/>
          <w:szCs w:val="28"/>
        </w:rPr>
        <w:t>ципального образования</w:t>
      </w:r>
      <w:r>
        <w:rPr>
          <w:rFonts w:ascii="Times New Roman" w:hAnsi="Times New Roman" w:cs="Times New Roman"/>
          <w:sz w:val="28"/>
          <w:szCs w:val="28"/>
        </w:rPr>
        <w:tab/>
        <w:t xml:space="preserve">   </w:t>
      </w:r>
      <w:r w:rsidRPr="00294DCB">
        <w:rPr>
          <w:rFonts w:ascii="Times New Roman" w:hAnsi="Times New Roman" w:cs="Times New Roman"/>
          <w:sz w:val="28"/>
          <w:szCs w:val="28"/>
        </w:rPr>
        <w:t xml:space="preserve">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Н.М.Альменов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  <w:r w:rsidRPr="00294D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622298" w:rsidRPr="00294DCB" w:rsidRDefault="00622298" w:rsidP="0062229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30B0A" w:rsidRDefault="00530B0A"/>
    <w:sectPr w:rsidR="00530B0A" w:rsidSect="00C361A9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4068F6"/>
    <w:multiLevelType w:val="multilevel"/>
    <w:tmpl w:val="68B4285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55" w:hanging="720"/>
      </w:pPr>
      <w:rPr>
        <w:rFonts w:eastAsiaTheme="minorHAnsi" w:cstheme="minorBidi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830" w:hanging="720"/>
      </w:pPr>
      <w:rPr>
        <w:rFonts w:eastAsiaTheme="minorHAnsi" w:cstheme="minorBidi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2565" w:hanging="1080"/>
      </w:pPr>
      <w:rPr>
        <w:rFonts w:eastAsiaTheme="minorHAnsi" w:cstheme="minorBidi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2940" w:hanging="1080"/>
      </w:pPr>
      <w:rPr>
        <w:rFonts w:eastAsiaTheme="minorHAnsi" w:cstheme="minorBidi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3675" w:hanging="1440"/>
      </w:pPr>
      <w:rPr>
        <w:rFonts w:eastAsiaTheme="minorHAnsi" w:cstheme="minorBidi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4410" w:hanging="1800"/>
      </w:pPr>
      <w:rPr>
        <w:rFonts w:eastAsiaTheme="minorHAnsi" w:cstheme="minorBidi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4785" w:hanging="1800"/>
      </w:pPr>
      <w:rPr>
        <w:rFonts w:eastAsiaTheme="minorHAnsi" w:cstheme="minorBidi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eastAsiaTheme="minorHAnsi" w:cstheme="minorBidi" w:hint="default"/>
        <w:color w:val="auto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>
    <w:useFELayout/>
  </w:compat>
  <w:rsids>
    <w:rsidRoot w:val="00622298"/>
    <w:rsid w:val="00530B0A"/>
    <w:rsid w:val="006222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22298"/>
    <w:pPr>
      <w:ind w:left="720"/>
      <w:contextualSpacing/>
    </w:pPr>
    <w:rPr>
      <w:rFonts w:eastAsiaTheme="minorHAnsi"/>
      <w:lang w:eastAsia="en-US"/>
    </w:rPr>
  </w:style>
  <w:style w:type="paragraph" w:customStyle="1" w:styleId="31">
    <w:name w:val="Основной текст с отступом 31"/>
    <w:basedOn w:val="a"/>
    <w:rsid w:val="00622298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4"/>
      <w:szCs w:val="24"/>
      <w:lang w:val="en-US"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209</Words>
  <Characters>1192</Characters>
  <Application>Microsoft Office Word</Application>
  <DocSecurity>0</DocSecurity>
  <Lines>9</Lines>
  <Paragraphs>2</Paragraphs>
  <ScaleCrop>false</ScaleCrop>
  <Company>Microsoft</Company>
  <LinksUpToDate>false</LinksUpToDate>
  <CharactersWithSpaces>1399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2014-02-26T06:42:00Z</dcterms:created>
  <dcterms:modified xsi:type="dcterms:W3CDTF">2014-02-26T06:42:00Z</dcterms:modified>
</cp:coreProperties>
</file>